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2136" w:rsidP="006F2136" w14:paraId="0A56A061" w14:textId="30CFCE0D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№5-4</w:t>
      </w:r>
      <w:r w:rsidR="00E44379">
        <w:rPr>
          <w:rFonts w:ascii="Times New Roman" w:hAnsi="Times New Roman"/>
          <w:bCs/>
          <w:sz w:val="28"/>
          <w:szCs w:val="28"/>
        </w:rPr>
        <w:t>9</w:t>
      </w:r>
      <w:r w:rsidR="00FE1B77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-1103/2025</w:t>
      </w:r>
    </w:p>
    <w:p w:rsidR="006F2136" w:rsidP="006F2136" w14:paraId="385366FB" w14:textId="3BB5DD05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0077-01-2025-00</w:t>
      </w:r>
      <w:r w:rsidR="00D03498">
        <w:rPr>
          <w:rFonts w:ascii="Times New Roman" w:hAnsi="Times New Roman"/>
          <w:bCs/>
          <w:sz w:val="28"/>
          <w:szCs w:val="28"/>
        </w:rPr>
        <w:t>3</w:t>
      </w:r>
      <w:r w:rsidR="00E44379">
        <w:rPr>
          <w:rFonts w:ascii="Times New Roman" w:hAnsi="Times New Roman"/>
          <w:bCs/>
          <w:sz w:val="28"/>
          <w:szCs w:val="28"/>
        </w:rPr>
        <w:t>29</w:t>
      </w:r>
      <w:r w:rsidR="00FE1B77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-</w:t>
      </w:r>
      <w:r w:rsidR="00E44379">
        <w:rPr>
          <w:rFonts w:ascii="Times New Roman" w:hAnsi="Times New Roman"/>
          <w:bCs/>
          <w:sz w:val="28"/>
          <w:szCs w:val="28"/>
        </w:rPr>
        <w:t>0</w:t>
      </w:r>
      <w:r w:rsidR="00FE1B77">
        <w:rPr>
          <w:rFonts w:ascii="Times New Roman" w:hAnsi="Times New Roman"/>
          <w:bCs/>
          <w:sz w:val="28"/>
          <w:szCs w:val="28"/>
        </w:rPr>
        <w:t>3</w:t>
      </w:r>
    </w:p>
    <w:p w:rsidR="006F2136" w:rsidP="006F2136" w14:paraId="72A2786F" w14:textId="77777777">
      <w:pPr>
        <w:tabs>
          <w:tab w:val="right" w:pos="935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6F2136" w:rsidP="006F2136" w14:paraId="5DF31E94" w14:textId="77777777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</w:p>
    <w:p w:rsidR="006F2136" w:rsidP="006F2136" w14:paraId="52E8EF1A" w14:textId="77777777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6F2136" w:rsidP="006F2136" w14:paraId="4D29A26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2136" w:rsidP="006F2136" w14:paraId="5147D063" w14:textId="6ED90923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12 августа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6F2136" w:rsidP="006F2136" w14:paraId="4B123BA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2136" w:rsidP="006F2136" w14:paraId="15887AA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2А, г. Советский Ханты-Мансийского автономного округа – Югры,</w:t>
      </w:r>
    </w:p>
    <w:p w:rsidR="006F2136" w:rsidP="006F2136" w14:paraId="2FD4FBA1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6F2136" w:rsidP="006F2136" w14:paraId="18C62F79" w14:textId="7777777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F2136" w:rsidP="00E44379" w14:paraId="06180296" w14:textId="457FA5E3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«ТЭЗИ»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Такавиева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313D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E3313D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E3313D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E3313D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6F2136" w:rsidP="006F2136" w14:paraId="6227EEDC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6F2136" w:rsidP="006F2136" w14:paraId="31035AD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80F32" w:rsidRPr="00740D3D" w:rsidP="006F2136" w14:paraId="1721B289" w14:textId="111DE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FE1B77">
        <w:rPr>
          <w:rFonts w:ascii="Times New Roman" w:hAnsi="Times New Roman"/>
          <w:sz w:val="28"/>
          <w:szCs w:val="28"/>
        </w:rPr>
        <w:t>марта</w:t>
      </w:r>
      <w:r w:rsidR="00D03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 года должностное лицо –</w:t>
      </w:r>
      <w:r w:rsidR="00E443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="00E44379">
        <w:rPr>
          <w:rFonts w:ascii="Times New Roman" w:hAnsi="Times New Roman"/>
          <w:sz w:val="28"/>
          <w:szCs w:val="28"/>
        </w:rPr>
        <w:t>ТЭЗИ</w:t>
      </w:r>
      <w:r>
        <w:rPr>
          <w:rFonts w:ascii="Times New Roman" w:hAnsi="Times New Roman"/>
          <w:sz w:val="28"/>
          <w:szCs w:val="28"/>
        </w:rPr>
        <w:t>» (далее ООО «</w:t>
      </w:r>
      <w:r w:rsidR="00E44379">
        <w:rPr>
          <w:rFonts w:ascii="Times New Roman" w:hAnsi="Times New Roman"/>
          <w:sz w:val="28"/>
          <w:szCs w:val="28"/>
        </w:rPr>
        <w:t>ТЭЗИ</w:t>
      </w:r>
      <w:r>
        <w:rPr>
          <w:rFonts w:ascii="Times New Roman" w:hAnsi="Times New Roman"/>
          <w:sz w:val="28"/>
          <w:szCs w:val="28"/>
        </w:rPr>
        <w:t xml:space="preserve">») </w:t>
      </w:r>
      <w:r w:rsidR="00E44379">
        <w:rPr>
          <w:rFonts w:ascii="Times New Roman" w:hAnsi="Times New Roman"/>
          <w:sz w:val="28"/>
          <w:szCs w:val="28"/>
        </w:rPr>
        <w:t>Такавиев</w:t>
      </w:r>
      <w:r w:rsidR="00E44379">
        <w:rPr>
          <w:rFonts w:ascii="Times New Roman" w:hAnsi="Times New Roman"/>
          <w:sz w:val="28"/>
          <w:szCs w:val="28"/>
        </w:rPr>
        <w:t xml:space="preserve"> В.А.</w:t>
      </w:r>
      <w:r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E3313D">
        <w:rPr>
          <w:rFonts w:ascii="Times New Roman" w:hAnsi="Times New Roman"/>
          <w:sz w:val="28"/>
          <w:szCs w:val="28"/>
        </w:rPr>
        <w:t>*</w:t>
      </w:r>
      <w:r w:rsidRPr="00740D3D" w:rsidR="001B4D27">
        <w:rPr>
          <w:rFonts w:ascii="Times New Roman" w:hAnsi="Times New Roman"/>
          <w:sz w:val="28"/>
          <w:szCs w:val="28"/>
        </w:rPr>
        <w:t xml:space="preserve">, </w:t>
      </w:r>
      <w:r w:rsidRPr="00740D3D" w:rsidR="0069746D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</w:t>
      </w:r>
      <w:r w:rsidR="0089252E">
        <w:rPr>
          <w:rFonts w:ascii="Times New Roman" w:hAnsi="Times New Roman"/>
          <w:sz w:val="28"/>
          <w:szCs w:val="28"/>
        </w:rPr>
        <w:t>4</w:t>
      </w:r>
      <w:r w:rsidRPr="00740D3D" w:rsidR="0069746D">
        <w:rPr>
          <w:rFonts w:ascii="Times New Roman" w:hAnsi="Times New Roman"/>
          <w:sz w:val="28"/>
          <w:szCs w:val="28"/>
        </w:rPr>
        <w:t xml:space="preserve"> ст. 289 Налогово</w:t>
      </w:r>
      <w:r w:rsidRPr="00740D3D" w:rsidR="00416242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740D3D" w:rsidR="00585C3B">
        <w:rPr>
          <w:rFonts w:ascii="Times New Roman" w:hAnsi="Times New Roman"/>
          <w:sz w:val="28"/>
          <w:szCs w:val="28"/>
        </w:rPr>
        <w:t xml:space="preserve"> </w:t>
      </w:r>
      <w:r w:rsidRPr="00740D3D" w:rsidR="0072426B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Pr="00740D3D" w:rsidR="00C33E57">
        <w:rPr>
          <w:rFonts w:ascii="Times New Roman" w:hAnsi="Times New Roman"/>
          <w:sz w:val="28"/>
          <w:szCs w:val="28"/>
        </w:rPr>
        <w:t>2</w:t>
      </w:r>
      <w:r w:rsidRPr="00740D3D" w:rsidR="0072426B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740D3D" w:rsidR="0027707C">
        <w:rPr>
          <w:rFonts w:ascii="Times New Roman" w:hAnsi="Times New Roman"/>
          <w:sz w:val="28"/>
          <w:szCs w:val="28"/>
        </w:rPr>
        <w:t>Югорск</w:t>
      </w:r>
      <w:r w:rsidRPr="00740D3D" w:rsidR="0072426B">
        <w:rPr>
          <w:rFonts w:ascii="Times New Roman" w:hAnsi="Times New Roman"/>
          <w:sz w:val="28"/>
          <w:szCs w:val="28"/>
        </w:rPr>
        <w:t xml:space="preserve">) </w:t>
      </w:r>
      <w:r w:rsidRPr="00740D3D" w:rsidR="003D3AE3">
        <w:rPr>
          <w:rFonts w:ascii="Times New Roman" w:hAnsi="Times New Roman"/>
          <w:sz w:val="28"/>
          <w:szCs w:val="28"/>
        </w:rPr>
        <w:t xml:space="preserve">налоговую декларацию по налогу на прибыль организации за </w:t>
      </w:r>
      <w:r w:rsidR="00FE1B77">
        <w:rPr>
          <w:rFonts w:ascii="Times New Roman" w:hAnsi="Times New Roman"/>
          <w:sz w:val="28"/>
          <w:szCs w:val="28"/>
        </w:rPr>
        <w:t>12</w:t>
      </w:r>
      <w:r w:rsidRPr="00740D3D" w:rsidR="00416242">
        <w:rPr>
          <w:rFonts w:ascii="Times New Roman" w:hAnsi="Times New Roman"/>
          <w:sz w:val="28"/>
          <w:szCs w:val="28"/>
        </w:rPr>
        <w:t xml:space="preserve"> месяц</w:t>
      </w:r>
      <w:r w:rsidR="00FE1B77">
        <w:rPr>
          <w:rFonts w:ascii="Times New Roman" w:hAnsi="Times New Roman"/>
          <w:sz w:val="28"/>
          <w:szCs w:val="28"/>
        </w:rPr>
        <w:t>ев</w:t>
      </w:r>
      <w:r w:rsidRPr="00740D3D" w:rsidR="000A6A40">
        <w:rPr>
          <w:rFonts w:ascii="Times New Roman" w:hAnsi="Times New Roman"/>
          <w:sz w:val="28"/>
          <w:szCs w:val="28"/>
        </w:rPr>
        <w:t xml:space="preserve"> </w:t>
      </w:r>
      <w:r w:rsidRPr="00740D3D" w:rsidR="003D3AE3">
        <w:rPr>
          <w:rFonts w:ascii="Times New Roman" w:hAnsi="Times New Roman"/>
          <w:sz w:val="28"/>
          <w:szCs w:val="28"/>
        </w:rPr>
        <w:t>20</w:t>
      </w:r>
      <w:r w:rsidRPr="00740D3D" w:rsidR="00AE5786">
        <w:rPr>
          <w:rFonts w:ascii="Times New Roman" w:hAnsi="Times New Roman"/>
          <w:sz w:val="28"/>
          <w:szCs w:val="28"/>
        </w:rPr>
        <w:t>2</w:t>
      </w:r>
      <w:r w:rsidR="00FE1B77">
        <w:rPr>
          <w:rFonts w:ascii="Times New Roman" w:hAnsi="Times New Roman"/>
          <w:sz w:val="28"/>
          <w:szCs w:val="28"/>
        </w:rPr>
        <w:t>4</w:t>
      </w:r>
      <w:r w:rsidRPr="00740D3D" w:rsidR="003D3AE3">
        <w:rPr>
          <w:rFonts w:ascii="Times New Roman" w:hAnsi="Times New Roman"/>
          <w:sz w:val="28"/>
          <w:szCs w:val="28"/>
        </w:rPr>
        <w:t xml:space="preserve"> год</w:t>
      </w:r>
      <w:r w:rsidRPr="00740D3D" w:rsidR="00DF52F1">
        <w:rPr>
          <w:rFonts w:ascii="Times New Roman" w:hAnsi="Times New Roman"/>
          <w:sz w:val="28"/>
          <w:szCs w:val="28"/>
        </w:rPr>
        <w:t>а</w:t>
      </w:r>
      <w:r w:rsidRPr="00740D3D" w:rsidR="003D3AE3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 w:rsidRPr="00740D3D" w:rsidR="00A80B6D">
        <w:rPr>
          <w:rFonts w:ascii="Times New Roman" w:hAnsi="Times New Roman"/>
          <w:sz w:val="28"/>
          <w:szCs w:val="28"/>
        </w:rPr>
        <w:t>25</w:t>
      </w:r>
      <w:r w:rsidRPr="00740D3D" w:rsidR="00F71F5D">
        <w:rPr>
          <w:rFonts w:ascii="Times New Roman" w:hAnsi="Times New Roman"/>
          <w:sz w:val="28"/>
          <w:szCs w:val="28"/>
        </w:rPr>
        <w:t xml:space="preserve"> </w:t>
      </w:r>
      <w:r w:rsidR="00FE1B77">
        <w:rPr>
          <w:rFonts w:ascii="Times New Roman" w:hAnsi="Times New Roman"/>
          <w:sz w:val="28"/>
          <w:szCs w:val="28"/>
        </w:rPr>
        <w:t>марта</w:t>
      </w:r>
      <w:r w:rsidRPr="00740D3D" w:rsidR="00A80B6D">
        <w:rPr>
          <w:rFonts w:ascii="Times New Roman" w:hAnsi="Times New Roman"/>
          <w:sz w:val="28"/>
          <w:szCs w:val="28"/>
        </w:rPr>
        <w:t xml:space="preserve"> </w:t>
      </w:r>
      <w:r w:rsidRPr="00740D3D" w:rsidR="003D3AE3">
        <w:rPr>
          <w:rFonts w:ascii="Times New Roman" w:hAnsi="Times New Roman"/>
          <w:sz w:val="28"/>
          <w:szCs w:val="28"/>
        </w:rPr>
        <w:t>20</w:t>
      </w:r>
      <w:r w:rsidRPr="00740D3D" w:rsidR="001C2A19">
        <w:rPr>
          <w:rFonts w:ascii="Times New Roman" w:hAnsi="Times New Roman"/>
          <w:sz w:val="28"/>
          <w:szCs w:val="28"/>
        </w:rPr>
        <w:t>2</w:t>
      </w:r>
      <w:r w:rsidR="00095B14">
        <w:rPr>
          <w:rFonts w:ascii="Times New Roman" w:hAnsi="Times New Roman"/>
          <w:sz w:val="28"/>
          <w:szCs w:val="28"/>
        </w:rPr>
        <w:t>5</w:t>
      </w:r>
      <w:r w:rsidRPr="00740D3D" w:rsidR="00916A88">
        <w:rPr>
          <w:rFonts w:ascii="Times New Roman" w:hAnsi="Times New Roman"/>
          <w:sz w:val="28"/>
          <w:szCs w:val="28"/>
        </w:rPr>
        <w:t xml:space="preserve"> </w:t>
      </w:r>
      <w:r w:rsidRPr="00740D3D" w:rsidR="003D3AE3">
        <w:rPr>
          <w:rFonts w:ascii="Times New Roman" w:hAnsi="Times New Roman"/>
          <w:sz w:val="28"/>
          <w:szCs w:val="28"/>
        </w:rPr>
        <w:t>года</w:t>
      </w:r>
      <w:r w:rsidRPr="00740D3D" w:rsidR="00C33E57">
        <w:rPr>
          <w:rFonts w:ascii="Times New Roman" w:hAnsi="Times New Roman"/>
          <w:sz w:val="28"/>
          <w:szCs w:val="28"/>
        </w:rPr>
        <w:t>,</w:t>
      </w:r>
      <w:r w:rsidRPr="00740D3D" w:rsidR="003D3AE3">
        <w:rPr>
          <w:rFonts w:ascii="Times New Roman" w:hAnsi="Times New Roman"/>
          <w:sz w:val="28"/>
          <w:szCs w:val="28"/>
        </w:rPr>
        <w:t xml:space="preserve"> </w:t>
      </w:r>
      <w:r w:rsidRPr="00740D3D" w:rsidR="0069746D">
        <w:rPr>
          <w:rFonts w:ascii="Times New Roman" w:hAnsi="Times New Roman"/>
          <w:sz w:val="28"/>
          <w:szCs w:val="28"/>
        </w:rPr>
        <w:t>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E44379" w:rsidP="00E44379" w14:paraId="50752A6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Такавиев</w:t>
      </w:r>
      <w:r>
        <w:rPr>
          <w:rFonts w:ascii="Times New Roman" w:hAnsi="Times New Roman"/>
          <w:sz w:val="28"/>
          <w:szCs w:val="28"/>
        </w:rPr>
        <w:t xml:space="preserve"> В.А. 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>
        <w:rPr>
          <w:rFonts w:ascii="Times New Roman" w:hAnsi="Times New Roman"/>
          <w:sz w:val="28"/>
          <w:szCs w:val="28"/>
        </w:rPr>
        <w:t>Такавиева</w:t>
      </w:r>
      <w:r>
        <w:rPr>
          <w:rFonts w:ascii="Times New Roman" w:hAnsi="Times New Roman"/>
          <w:sz w:val="28"/>
          <w:szCs w:val="28"/>
        </w:rPr>
        <w:t xml:space="preserve"> В.А. </w:t>
      </w:r>
    </w:p>
    <w:p w:rsidR="00930627" w:rsidRPr="00740D3D" w:rsidP="003E4210" w14:paraId="404A4B36" w14:textId="39E9CF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220565" w:rsidRPr="00740D3D" w:rsidP="00466339" w14:paraId="7D341C39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 w:rsidRPr="00740D3D">
        <w:rPr>
          <w:rFonts w:ascii="Times New Roman" w:hAnsi="Times New Roman"/>
          <w:sz w:val="28"/>
          <w:szCs w:val="28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0E51D1" w:rsidRPr="00740D3D" w:rsidP="000E51D1" w14:paraId="532BC41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71964" w:rsidRPr="000C6305" w:rsidP="000E51D1" w14:paraId="510EC3A1" w14:textId="51BFF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 xml:space="preserve">В соответствии с п. </w:t>
      </w:r>
      <w:r w:rsidRPr="000C6305" w:rsidR="003459F9">
        <w:rPr>
          <w:rFonts w:ascii="Times New Roman" w:hAnsi="Times New Roman"/>
          <w:sz w:val="28"/>
          <w:szCs w:val="28"/>
        </w:rPr>
        <w:t>4</w:t>
      </w:r>
      <w:r w:rsidRPr="000C6305">
        <w:rPr>
          <w:rFonts w:ascii="Times New Roman" w:hAnsi="Times New Roman"/>
          <w:sz w:val="28"/>
          <w:szCs w:val="28"/>
        </w:rPr>
        <w:t xml:space="preserve"> ст. 289 Налогового кодекса Российской Федерации налоговые декларации (налоговые расчеты) по налогу на прибыль организации </w:t>
      </w:r>
      <w:r w:rsidRPr="000C6305" w:rsidR="000C6305">
        <w:rPr>
          <w:rFonts w:ascii="Times New Roman" w:hAnsi="Times New Roman"/>
          <w:sz w:val="28"/>
          <w:szCs w:val="28"/>
        </w:rPr>
        <w:t>п</w:t>
      </w:r>
      <w:r w:rsidRPr="000C6305" w:rsidR="000C6305">
        <w:rPr>
          <w:rFonts w:ascii="Times New Roman" w:hAnsi="Times New Roman"/>
          <w:sz w:val="28"/>
          <w:szCs w:val="28"/>
          <w:shd w:val="clear" w:color="auto" w:fill="FFFFFF"/>
        </w:rPr>
        <w:t>о итогам</w:t>
      </w:r>
      <w:r w:rsidR="000C63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C6305" w:rsidR="000C6305">
        <w:rPr>
          <w:rFonts w:ascii="Times New Roman" w:hAnsi="Times New Roman"/>
          <w:sz w:val="28"/>
          <w:szCs w:val="28"/>
          <w:shd w:val="clear" w:color="auto" w:fill="FFFFFF"/>
        </w:rPr>
        <w:t>налогового периода</w:t>
      </w:r>
      <w:r w:rsidR="000C63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C6305" w:rsidR="000C6305">
        <w:rPr>
          <w:rFonts w:ascii="Times New Roman" w:hAnsi="Times New Roman"/>
          <w:sz w:val="28"/>
          <w:szCs w:val="28"/>
          <w:shd w:val="clear" w:color="auto" w:fill="FFFFFF"/>
        </w:rPr>
        <w:t>представляются налогоплательщиками (налоговыми агентами) не позднее 25 марта года, следующего за истекшим налоговым периодом</w:t>
      </w:r>
      <w:r w:rsidRPr="000C6305">
        <w:rPr>
          <w:rFonts w:ascii="Times New Roman" w:hAnsi="Times New Roman"/>
          <w:sz w:val="28"/>
          <w:szCs w:val="28"/>
        </w:rPr>
        <w:t>.</w:t>
      </w:r>
    </w:p>
    <w:p w:rsidR="0036542E" w:rsidP="0036542E" w14:paraId="1B5A4A2D" w14:textId="41FCAE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7CB">
        <w:rPr>
          <w:rFonts w:ascii="Times New Roman" w:hAnsi="Times New Roman"/>
          <w:sz w:val="28"/>
          <w:szCs w:val="28"/>
        </w:rPr>
        <w:t xml:space="preserve">Таким образом, </w:t>
      </w:r>
      <w:r w:rsidRPr="000577CB" w:rsidR="000577CB">
        <w:rPr>
          <w:rFonts w:ascii="Times New Roman" w:hAnsi="Times New Roman"/>
          <w:sz w:val="28"/>
          <w:szCs w:val="28"/>
        </w:rPr>
        <w:t xml:space="preserve">налоговую декларацию </w:t>
      </w:r>
      <w:r w:rsidR="003E4210">
        <w:rPr>
          <w:rFonts w:ascii="Times New Roman" w:hAnsi="Times New Roman"/>
          <w:sz w:val="28"/>
          <w:szCs w:val="28"/>
        </w:rPr>
        <w:t>по налогу на прибыль организации</w:t>
      </w:r>
      <w:r w:rsidRPr="000577CB" w:rsidR="000577CB">
        <w:rPr>
          <w:rFonts w:ascii="Times New Roman" w:hAnsi="Times New Roman"/>
          <w:sz w:val="28"/>
          <w:szCs w:val="28"/>
        </w:rPr>
        <w:t xml:space="preserve"> </w:t>
      </w:r>
      <w:r w:rsidRPr="000577CB">
        <w:rPr>
          <w:rFonts w:ascii="Times New Roman" w:hAnsi="Times New Roman"/>
          <w:sz w:val="28"/>
          <w:szCs w:val="28"/>
        </w:rPr>
        <w:t xml:space="preserve">за </w:t>
      </w:r>
      <w:r w:rsidR="003459F9">
        <w:rPr>
          <w:rFonts w:ascii="Times New Roman" w:hAnsi="Times New Roman"/>
          <w:sz w:val="28"/>
          <w:szCs w:val="28"/>
        </w:rPr>
        <w:t>12 месяцев 2024</w:t>
      </w:r>
      <w:r w:rsidR="00095B14">
        <w:rPr>
          <w:rFonts w:ascii="Times New Roman" w:hAnsi="Times New Roman"/>
          <w:sz w:val="28"/>
          <w:szCs w:val="28"/>
        </w:rPr>
        <w:t xml:space="preserve"> </w:t>
      </w:r>
      <w:r w:rsidRPr="000577CB">
        <w:rPr>
          <w:rFonts w:ascii="Times New Roman" w:eastAsia="Times New Roman" w:hAnsi="Times New Roman"/>
          <w:sz w:val="28"/>
          <w:szCs w:val="28"/>
        </w:rPr>
        <w:t>года</w:t>
      </w:r>
      <w:r w:rsidRPr="000577CB"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095B14">
        <w:rPr>
          <w:rFonts w:ascii="Times New Roman" w:hAnsi="Times New Roman"/>
          <w:sz w:val="28"/>
          <w:szCs w:val="28"/>
        </w:rPr>
        <w:t xml:space="preserve">25 </w:t>
      </w:r>
      <w:r w:rsidR="003459F9">
        <w:rPr>
          <w:rFonts w:ascii="Times New Roman" w:hAnsi="Times New Roman"/>
          <w:sz w:val="28"/>
          <w:szCs w:val="28"/>
        </w:rPr>
        <w:t xml:space="preserve">марта </w:t>
      </w:r>
      <w:r w:rsidR="00095B14">
        <w:rPr>
          <w:rFonts w:ascii="Times New Roman" w:hAnsi="Times New Roman"/>
          <w:sz w:val="28"/>
          <w:szCs w:val="28"/>
        </w:rPr>
        <w:t>2025</w:t>
      </w:r>
      <w:r w:rsidRPr="000577CB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0565" w:rsidRPr="00740D3D" w14:paraId="3E73DB71" w14:textId="53393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E44379">
        <w:rPr>
          <w:rFonts w:ascii="Times New Roman" w:hAnsi="Times New Roman"/>
          <w:sz w:val="28"/>
          <w:szCs w:val="28"/>
        </w:rPr>
        <w:t xml:space="preserve"> </w:t>
      </w:r>
      <w:r w:rsidR="00095B14">
        <w:rPr>
          <w:rFonts w:ascii="Times New Roman" w:hAnsi="Times New Roman"/>
          <w:sz w:val="28"/>
          <w:szCs w:val="28"/>
        </w:rPr>
        <w:t>директора</w:t>
      </w:r>
      <w:r w:rsidRPr="00740D3D" w:rsidR="00466339">
        <w:rPr>
          <w:rFonts w:ascii="Times New Roman" w:hAnsi="Times New Roman"/>
          <w:sz w:val="28"/>
          <w:szCs w:val="28"/>
        </w:rPr>
        <w:t xml:space="preserve"> ООО «</w:t>
      </w:r>
      <w:r w:rsidR="00E44379">
        <w:rPr>
          <w:rFonts w:ascii="Times New Roman" w:hAnsi="Times New Roman"/>
          <w:sz w:val="28"/>
          <w:szCs w:val="28"/>
        </w:rPr>
        <w:t>ТЭЗИ</w:t>
      </w:r>
      <w:r w:rsidRPr="00740D3D" w:rsidR="00466339">
        <w:rPr>
          <w:rFonts w:ascii="Times New Roman" w:hAnsi="Times New Roman"/>
          <w:sz w:val="28"/>
          <w:szCs w:val="28"/>
        </w:rPr>
        <w:t xml:space="preserve">» </w:t>
      </w:r>
      <w:r w:rsidR="00E44379">
        <w:rPr>
          <w:rFonts w:ascii="Times New Roman" w:hAnsi="Times New Roman"/>
          <w:sz w:val="28"/>
          <w:szCs w:val="28"/>
        </w:rPr>
        <w:t>Такавиева</w:t>
      </w:r>
      <w:r w:rsidR="00E44379">
        <w:rPr>
          <w:rFonts w:ascii="Times New Roman" w:hAnsi="Times New Roman"/>
          <w:sz w:val="28"/>
          <w:szCs w:val="28"/>
        </w:rPr>
        <w:t xml:space="preserve"> В.А.</w:t>
      </w:r>
      <w:r w:rsidRPr="00740D3D" w:rsidR="00135AF1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20565" w:rsidRPr="00740D3D" w14:paraId="7DB663BA" w14:textId="0641F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hAnsi="Times New Roman"/>
          <w:sz w:val="28"/>
          <w:szCs w:val="28"/>
        </w:rPr>
        <w:t xml:space="preserve">-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740D3D" w:rsidR="00AE5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B1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4379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="00FE1B7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40D3D" w:rsidR="00E844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40D3D" w:rsidR="007242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D3D" w:rsidR="004663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40D3D" w:rsidR="0072426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437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095B14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</w:t>
      </w:r>
      <w:r w:rsidRPr="00740D3D" w:rsidR="008927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40D3D" w:rsidR="008F3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40D3D" w:rsidR="005F25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72426B" w:rsidRPr="00740D3D" w:rsidP="0072426B" w14:paraId="591CC311" w14:textId="6FAA31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прибыль организации за </w:t>
      </w:r>
      <w:r w:rsidR="00FE1B77">
        <w:rPr>
          <w:rFonts w:ascii="Times New Roman" w:hAnsi="Times New Roman"/>
          <w:sz w:val="28"/>
          <w:szCs w:val="28"/>
        </w:rPr>
        <w:t xml:space="preserve">12 месяцев 2024 </w:t>
      </w:r>
      <w:r w:rsidRPr="00740D3D" w:rsidR="00416242">
        <w:rPr>
          <w:rFonts w:ascii="Times New Roman" w:hAnsi="Times New Roman"/>
          <w:sz w:val="28"/>
          <w:szCs w:val="28"/>
        </w:rPr>
        <w:t>года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 w:rsidR="00690B75">
        <w:rPr>
          <w:rFonts w:ascii="Times New Roman" w:hAnsi="Times New Roman"/>
          <w:sz w:val="28"/>
          <w:szCs w:val="28"/>
        </w:rPr>
        <w:t xml:space="preserve">ООО </w:t>
      </w:r>
      <w:r w:rsidRPr="00740D3D" w:rsidR="00135AF1">
        <w:rPr>
          <w:rFonts w:ascii="Times New Roman" w:hAnsi="Times New Roman"/>
          <w:sz w:val="28"/>
          <w:szCs w:val="28"/>
        </w:rPr>
        <w:t>«</w:t>
      </w:r>
      <w:r w:rsidR="00E44379">
        <w:rPr>
          <w:rFonts w:ascii="Times New Roman" w:hAnsi="Times New Roman"/>
          <w:sz w:val="28"/>
          <w:szCs w:val="28"/>
        </w:rPr>
        <w:t>ТЭЗИ</w:t>
      </w:r>
      <w:r w:rsidRPr="00740D3D" w:rsidR="00135AF1">
        <w:rPr>
          <w:rFonts w:ascii="Times New Roman" w:hAnsi="Times New Roman"/>
          <w:sz w:val="28"/>
          <w:szCs w:val="28"/>
        </w:rPr>
        <w:t xml:space="preserve">» </w:t>
      </w:r>
      <w:r w:rsidRPr="00740D3D">
        <w:rPr>
          <w:rFonts w:ascii="Times New Roman" w:hAnsi="Times New Roman"/>
          <w:sz w:val="28"/>
          <w:szCs w:val="28"/>
        </w:rPr>
        <w:t>не исполнена;</w:t>
      </w:r>
    </w:p>
    <w:p w:rsidR="00135AF1" w:rsidRPr="00740D3D" w:rsidP="00135AF1" w14:paraId="3F743D9D" w14:textId="75019B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FE1B77">
        <w:rPr>
          <w:rFonts w:ascii="Times New Roman" w:hAnsi="Times New Roman"/>
          <w:sz w:val="28"/>
          <w:szCs w:val="28"/>
        </w:rPr>
        <w:t>03</w:t>
      </w:r>
      <w:r w:rsidR="00095B14">
        <w:rPr>
          <w:rFonts w:ascii="Times New Roman" w:hAnsi="Times New Roman"/>
          <w:sz w:val="28"/>
          <w:szCs w:val="28"/>
        </w:rPr>
        <w:t xml:space="preserve"> ию</w:t>
      </w:r>
      <w:r w:rsidR="00FE1B77">
        <w:rPr>
          <w:rFonts w:ascii="Times New Roman" w:hAnsi="Times New Roman"/>
          <w:sz w:val="28"/>
          <w:szCs w:val="28"/>
        </w:rPr>
        <w:t>л</w:t>
      </w:r>
      <w:r w:rsidR="00095B14">
        <w:rPr>
          <w:rFonts w:ascii="Times New Roman" w:hAnsi="Times New Roman"/>
          <w:sz w:val="28"/>
          <w:szCs w:val="28"/>
        </w:rPr>
        <w:t>я</w:t>
      </w:r>
      <w:r w:rsidRPr="00740D3D">
        <w:rPr>
          <w:rFonts w:ascii="Times New Roman" w:hAnsi="Times New Roman"/>
          <w:sz w:val="28"/>
          <w:szCs w:val="28"/>
        </w:rPr>
        <w:t xml:space="preserve"> 202</w:t>
      </w:r>
      <w:r w:rsidRPr="00740D3D" w:rsidR="005F25FD">
        <w:rPr>
          <w:rFonts w:ascii="Times New Roman" w:hAnsi="Times New Roman"/>
          <w:sz w:val="28"/>
          <w:szCs w:val="28"/>
        </w:rPr>
        <w:t>5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</w:t>
      </w:r>
      <w:r w:rsidRPr="00740D3D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095B14">
        <w:rPr>
          <w:rFonts w:ascii="Times New Roman" w:hAnsi="Times New Roman"/>
          <w:sz w:val="28"/>
          <w:szCs w:val="28"/>
        </w:rPr>
        <w:t>директором</w:t>
      </w:r>
      <w:r w:rsidRPr="00740D3D" w:rsidR="00466339">
        <w:rPr>
          <w:rFonts w:ascii="Times New Roman" w:hAnsi="Times New Roman"/>
          <w:sz w:val="28"/>
          <w:szCs w:val="28"/>
        </w:rPr>
        <w:t xml:space="preserve"> ООО «</w:t>
      </w:r>
      <w:r w:rsidR="00E44379">
        <w:rPr>
          <w:rFonts w:ascii="Times New Roman" w:hAnsi="Times New Roman"/>
          <w:sz w:val="28"/>
          <w:szCs w:val="28"/>
        </w:rPr>
        <w:t>ТЭЗИ</w:t>
      </w:r>
      <w:r w:rsidRPr="00740D3D" w:rsidR="00466339">
        <w:rPr>
          <w:rFonts w:ascii="Times New Roman" w:hAnsi="Times New Roman"/>
          <w:sz w:val="28"/>
          <w:szCs w:val="28"/>
        </w:rPr>
        <w:t xml:space="preserve">» </w:t>
      </w:r>
      <w:r w:rsidRPr="00740D3D">
        <w:rPr>
          <w:rFonts w:ascii="Times New Roman" w:hAnsi="Times New Roman"/>
          <w:sz w:val="28"/>
          <w:szCs w:val="28"/>
        </w:rPr>
        <w:t xml:space="preserve">является </w:t>
      </w:r>
      <w:r w:rsidR="00E44379">
        <w:rPr>
          <w:rFonts w:ascii="Times New Roman" w:hAnsi="Times New Roman"/>
          <w:sz w:val="28"/>
          <w:szCs w:val="28"/>
        </w:rPr>
        <w:t>Такавиев</w:t>
      </w:r>
      <w:r w:rsidR="00E44379">
        <w:rPr>
          <w:rFonts w:ascii="Times New Roman" w:hAnsi="Times New Roman"/>
          <w:sz w:val="28"/>
          <w:szCs w:val="28"/>
        </w:rPr>
        <w:t xml:space="preserve"> В.А.</w:t>
      </w:r>
    </w:p>
    <w:p w:rsidR="00220565" w:rsidRPr="00740D3D" w:rsidP="00E8442A" w14:paraId="696C931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20565" w:rsidRPr="00740D3D" w14:paraId="0553B825" w14:textId="4CAB1F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E44379">
        <w:rPr>
          <w:rFonts w:ascii="Times New Roman" w:hAnsi="Times New Roman"/>
          <w:sz w:val="28"/>
          <w:szCs w:val="28"/>
        </w:rPr>
        <w:t xml:space="preserve"> </w:t>
      </w:r>
      <w:r w:rsidR="00095B14">
        <w:rPr>
          <w:rFonts w:ascii="Times New Roman" w:hAnsi="Times New Roman"/>
          <w:sz w:val="28"/>
          <w:szCs w:val="28"/>
        </w:rPr>
        <w:t>директора</w:t>
      </w:r>
      <w:r w:rsidRPr="00740D3D" w:rsidR="00095B14">
        <w:rPr>
          <w:rFonts w:ascii="Times New Roman" w:hAnsi="Times New Roman"/>
          <w:sz w:val="28"/>
          <w:szCs w:val="28"/>
        </w:rPr>
        <w:t xml:space="preserve"> </w:t>
      </w:r>
      <w:r w:rsidRPr="00740D3D" w:rsidR="00466339">
        <w:rPr>
          <w:rFonts w:ascii="Times New Roman" w:hAnsi="Times New Roman"/>
          <w:sz w:val="28"/>
          <w:szCs w:val="28"/>
        </w:rPr>
        <w:t>ООО «</w:t>
      </w:r>
      <w:r w:rsidR="00E44379">
        <w:rPr>
          <w:rFonts w:ascii="Times New Roman" w:hAnsi="Times New Roman"/>
          <w:sz w:val="28"/>
          <w:szCs w:val="28"/>
        </w:rPr>
        <w:t>ТЭЗИ</w:t>
      </w:r>
      <w:r w:rsidRPr="00740D3D" w:rsidR="00466339">
        <w:rPr>
          <w:rFonts w:ascii="Times New Roman" w:hAnsi="Times New Roman"/>
          <w:sz w:val="28"/>
          <w:szCs w:val="28"/>
        </w:rPr>
        <w:t xml:space="preserve">» </w:t>
      </w:r>
      <w:r w:rsidR="00E44379">
        <w:rPr>
          <w:rFonts w:ascii="Times New Roman" w:hAnsi="Times New Roman"/>
          <w:sz w:val="28"/>
          <w:szCs w:val="28"/>
        </w:rPr>
        <w:t>Такавиева</w:t>
      </w:r>
      <w:r w:rsidR="00E44379">
        <w:rPr>
          <w:rFonts w:ascii="Times New Roman" w:hAnsi="Times New Roman"/>
          <w:sz w:val="28"/>
          <w:szCs w:val="28"/>
        </w:rPr>
        <w:t xml:space="preserve"> В.А.</w:t>
      </w:r>
      <w:r w:rsidRPr="00740D3D" w:rsidR="00135AF1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0565" w:rsidRPr="00740D3D" w14:paraId="77CC0E4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 и отягчающих административную ответственность, мировым судьей по делу не установлено.</w:t>
      </w:r>
    </w:p>
    <w:p w:rsidR="00135AF1" w:rsidRPr="00740D3D" w:rsidP="00135AF1" w14:paraId="6A4D75EA" w14:textId="381FD64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E44379">
        <w:rPr>
          <w:rFonts w:ascii="Times New Roman" w:hAnsi="Times New Roman"/>
          <w:sz w:val="28"/>
          <w:szCs w:val="28"/>
        </w:rPr>
        <w:t>Такавиева</w:t>
      </w:r>
      <w:r w:rsidR="00E44379">
        <w:rPr>
          <w:rFonts w:ascii="Times New Roman" w:hAnsi="Times New Roman"/>
          <w:sz w:val="28"/>
          <w:szCs w:val="28"/>
        </w:rPr>
        <w:t xml:space="preserve"> В.А.</w:t>
      </w:r>
      <w:r w:rsidRPr="00740D3D">
        <w:rPr>
          <w:rFonts w:ascii="Times New Roman" w:hAnsi="Times New Roman"/>
          <w:sz w:val="28"/>
          <w:szCs w:val="28"/>
        </w:rPr>
        <w:t xml:space="preserve">,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E44379">
        <w:rPr>
          <w:rFonts w:ascii="Times New Roman" w:hAnsi="Times New Roman"/>
          <w:sz w:val="28"/>
          <w:szCs w:val="28"/>
        </w:rPr>
        <w:t>Такавиеву</w:t>
      </w:r>
      <w:r w:rsidR="00E44379">
        <w:rPr>
          <w:rFonts w:ascii="Times New Roman" w:hAnsi="Times New Roman"/>
          <w:sz w:val="28"/>
          <w:szCs w:val="28"/>
        </w:rPr>
        <w:t xml:space="preserve"> В.А.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20565" w:rsidRPr="00740D3D" w:rsidP="00E8442A" w14:paraId="38B17909" w14:textId="5B20B23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20565" w:rsidRPr="00740D3D" w14:paraId="0B7D1EBF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ПОСТАНОВИЛ:</w:t>
      </w:r>
    </w:p>
    <w:p w:rsidR="00220565" w:rsidRPr="00740D3D" w14:paraId="5A113C0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C37" w:rsidRPr="00740D3D" w:rsidP="005E7C37" w14:paraId="62380286" w14:textId="318D0E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="006F2136">
        <w:rPr>
          <w:rFonts w:ascii="Times New Roman" w:hAnsi="Times New Roman"/>
          <w:sz w:val="28"/>
          <w:szCs w:val="28"/>
        </w:rPr>
        <w:t xml:space="preserve"> </w:t>
      </w:r>
      <w:r w:rsidR="00095B14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E44379">
        <w:rPr>
          <w:rFonts w:ascii="Times New Roman" w:hAnsi="Times New Roman"/>
          <w:sz w:val="28"/>
          <w:szCs w:val="28"/>
        </w:rPr>
        <w:t>ТЭЗИ</w:t>
      </w:r>
      <w:r w:rsidR="00095B14">
        <w:rPr>
          <w:rFonts w:ascii="Times New Roman" w:hAnsi="Times New Roman"/>
          <w:sz w:val="28"/>
          <w:szCs w:val="28"/>
        </w:rPr>
        <w:t xml:space="preserve">» </w:t>
      </w:r>
      <w:r w:rsidR="00E44379">
        <w:rPr>
          <w:rFonts w:ascii="Times New Roman" w:eastAsia="Times New Roman" w:hAnsi="Times New Roman"/>
          <w:sz w:val="28"/>
          <w:szCs w:val="28"/>
          <w:lang w:eastAsia="ru-RU"/>
        </w:rPr>
        <w:t>Такавиева</w:t>
      </w:r>
      <w:r w:rsidR="00E443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313D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 w:rsidR="00E443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740D3D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740D3D" w:rsidR="00DB2EA3">
        <w:rPr>
          <w:rFonts w:ascii="Times New Roman" w:hAnsi="Times New Roman"/>
          <w:sz w:val="28"/>
          <w:szCs w:val="28"/>
        </w:rPr>
        <w:t>,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740D3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5E7C37" w:rsidRPr="00740D3D" w:rsidP="005E7C37" w14:paraId="19C5BAC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740D3D" w:rsidR="004E5026">
        <w:rPr>
          <w:rFonts w:ascii="Times New Roman" w:hAnsi="Times New Roman"/>
          <w:sz w:val="28"/>
          <w:szCs w:val="28"/>
        </w:rPr>
        <w:t>дней</w:t>
      </w:r>
      <w:r w:rsidRPr="00740D3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740D3D">
        <w:rPr>
          <w:rFonts w:ascii="Times New Roman" w:hAnsi="Times New Roman"/>
          <w:sz w:val="28"/>
          <w:szCs w:val="28"/>
        </w:rPr>
        <w:t>через мирового судью</w:t>
      </w:r>
      <w:r w:rsidRPr="00740D3D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0577CB" w:rsidP="000577CB" w14:paraId="291A143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0577CB" w:rsidP="000577CB" w14:paraId="6886C757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E3313D" w:rsidP="00E3313D" w14:paraId="0B07C376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220565" w:rsidRPr="00740D3D" w:rsidP="00466317" w14:paraId="4DEDAC5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3D3AE3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9B" w14:paraId="137CC99F" w14:textId="6A8992C3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3313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65"/>
    <w:rsid w:val="000577CB"/>
    <w:rsid w:val="000876C8"/>
    <w:rsid w:val="00095B14"/>
    <w:rsid w:val="000A6A40"/>
    <w:rsid w:val="000B54BC"/>
    <w:rsid w:val="000C6305"/>
    <w:rsid w:val="000E51D1"/>
    <w:rsid w:val="00135AF1"/>
    <w:rsid w:val="001720DF"/>
    <w:rsid w:val="001B2E7C"/>
    <w:rsid w:val="001B311F"/>
    <w:rsid w:val="001B4D27"/>
    <w:rsid w:val="001C2A19"/>
    <w:rsid w:val="001D5AF0"/>
    <w:rsid w:val="00205CBE"/>
    <w:rsid w:val="00211531"/>
    <w:rsid w:val="002138E1"/>
    <w:rsid w:val="00220565"/>
    <w:rsid w:val="00233AF2"/>
    <w:rsid w:val="002576DD"/>
    <w:rsid w:val="00271964"/>
    <w:rsid w:val="0027707C"/>
    <w:rsid w:val="002B137B"/>
    <w:rsid w:val="002D5E7E"/>
    <w:rsid w:val="00301F2E"/>
    <w:rsid w:val="00335DCD"/>
    <w:rsid w:val="003459F9"/>
    <w:rsid w:val="0036542E"/>
    <w:rsid w:val="003A01C3"/>
    <w:rsid w:val="003A3649"/>
    <w:rsid w:val="003D3AE3"/>
    <w:rsid w:val="003E4210"/>
    <w:rsid w:val="00416242"/>
    <w:rsid w:val="00423F7D"/>
    <w:rsid w:val="00440752"/>
    <w:rsid w:val="00466317"/>
    <w:rsid w:val="00466339"/>
    <w:rsid w:val="004E5026"/>
    <w:rsid w:val="00512D0C"/>
    <w:rsid w:val="005219F2"/>
    <w:rsid w:val="0054729E"/>
    <w:rsid w:val="00585C3B"/>
    <w:rsid w:val="00587E81"/>
    <w:rsid w:val="005E7C37"/>
    <w:rsid w:val="005F25FD"/>
    <w:rsid w:val="00610EBF"/>
    <w:rsid w:val="00630F7C"/>
    <w:rsid w:val="006331E6"/>
    <w:rsid w:val="00690B75"/>
    <w:rsid w:val="0069746D"/>
    <w:rsid w:val="006A3B71"/>
    <w:rsid w:val="006E3D86"/>
    <w:rsid w:val="006F2136"/>
    <w:rsid w:val="0072426B"/>
    <w:rsid w:val="00740D3D"/>
    <w:rsid w:val="00780F32"/>
    <w:rsid w:val="007B4E3A"/>
    <w:rsid w:val="007C5655"/>
    <w:rsid w:val="007D314D"/>
    <w:rsid w:val="007D7DDE"/>
    <w:rsid w:val="007F138E"/>
    <w:rsid w:val="008548BD"/>
    <w:rsid w:val="008720C8"/>
    <w:rsid w:val="0089252E"/>
    <w:rsid w:val="008927E0"/>
    <w:rsid w:val="008F3B9B"/>
    <w:rsid w:val="00916A88"/>
    <w:rsid w:val="00930627"/>
    <w:rsid w:val="00961F1F"/>
    <w:rsid w:val="009B62E5"/>
    <w:rsid w:val="009E3B5E"/>
    <w:rsid w:val="00A163D7"/>
    <w:rsid w:val="00A6440A"/>
    <w:rsid w:val="00A80B6D"/>
    <w:rsid w:val="00AA5A9A"/>
    <w:rsid w:val="00AD167C"/>
    <w:rsid w:val="00AE3E6E"/>
    <w:rsid w:val="00AE5786"/>
    <w:rsid w:val="00B240C0"/>
    <w:rsid w:val="00B54B3F"/>
    <w:rsid w:val="00B850E5"/>
    <w:rsid w:val="00BB1422"/>
    <w:rsid w:val="00BC2DBE"/>
    <w:rsid w:val="00BD695A"/>
    <w:rsid w:val="00BE2DDB"/>
    <w:rsid w:val="00BE324D"/>
    <w:rsid w:val="00C2292D"/>
    <w:rsid w:val="00C33E57"/>
    <w:rsid w:val="00C61E10"/>
    <w:rsid w:val="00C761FA"/>
    <w:rsid w:val="00C84490"/>
    <w:rsid w:val="00C87911"/>
    <w:rsid w:val="00C90CEE"/>
    <w:rsid w:val="00CD3957"/>
    <w:rsid w:val="00D03498"/>
    <w:rsid w:val="00D36D4A"/>
    <w:rsid w:val="00D871C3"/>
    <w:rsid w:val="00DB2EA3"/>
    <w:rsid w:val="00DB38BD"/>
    <w:rsid w:val="00DF52F1"/>
    <w:rsid w:val="00E3313D"/>
    <w:rsid w:val="00E44379"/>
    <w:rsid w:val="00E8442A"/>
    <w:rsid w:val="00EB6524"/>
    <w:rsid w:val="00F51582"/>
    <w:rsid w:val="00F71F5D"/>
    <w:rsid w:val="00FB76FA"/>
    <w:rsid w:val="00FE1B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CB243C1-B9B7-44FE-A314-DEE864B3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E2DD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E2D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2DDB"/>
    <w:rPr>
      <w:rFonts w:cs="Times New Roman"/>
    </w:rPr>
  </w:style>
  <w:style w:type="paragraph" w:styleId="Footer">
    <w:name w:val="footer"/>
    <w:basedOn w:val="Normal"/>
    <w:link w:val="a1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2DD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E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E2DD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a3"/>
    <w:qFormat/>
    <w:locked/>
    <w:rsid w:val="00BE2DD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BE2DDB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4"/>
    <w:qFormat/>
    <w:locked/>
    <w:rsid w:val="00BE2D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DefaultParagraphFont"/>
    <w:link w:val="Subtitle"/>
    <w:rsid w:val="00BE2D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690B7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0C63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